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79" w:rsidRDefault="00653B79">
      <w:r>
        <w:t>Witam Was ponownie w ten przedświąteczny czas. Na początek kilka uwag i komunikatów. Bardzo dziękuję że pięknie włączyliście się w próbny egzamin. Wysyłając prace w terminie pokazaliście że można i że potraficie. Dlatego w dalszym ciągu nie rozumiem dlaczego nie potwierdzacie mailem tego że odebraliście kolejną partię materiału. Jeszcze raz informuję że te potwierdzenia to jest Wasza obecność i jeżeli w dalszym ciągu nie będę widział Waszej aktywności będę zmuszony zgłosić wychowawcy że nie spełniacie obowiązku szkolnego. Bo wiecie przecież że zgodnie z rozporządzeniem MEN</w:t>
      </w:r>
      <w:r w:rsidR="009A6278">
        <w:t xml:space="preserve"> i</w:t>
      </w:r>
      <w:r>
        <w:t xml:space="preserve"> zarządzeniem Pani dyrektor w obecnej sytuacji wypełnianie obowiązku szkolnego przez Was</w:t>
      </w:r>
      <w:r w:rsidR="009A6278">
        <w:t>,</w:t>
      </w:r>
      <w:r>
        <w:t xml:space="preserve"> to Wasza aktywność w sieci. Dlatego proszę o maile potwierdzające odebranie kolejnej partii materiału.</w:t>
      </w:r>
    </w:p>
    <w:p w:rsidR="00653B79" w:rsidRDefault="00653B79">
      <w:r>
        <w:t>A teraz kolejny temat:</w:t>
      </w:r>
    </w:p>
    <w:p w:rsidR="00653B79" w:rsidRPr="009A6278" w:rsidRDefault="00653B79">
      <w:pPr>
        <w:rPr>
          <w:b/>
          <w:i/>
        </w:rPr>
      </w:pPr>
      <w:r w:rsidRPr="009A6278">
        <w:rPr>
          <w:b/>
          <w:i/>
        </w:rPr>
        <w:t>Temat: Graniastosłupy i ostrosłupy – podsumowanie</w:t>
      </w:r>
    </w:p>
    <w:p w:rsidR="00653B79" w:rsidRDefault="00653B79"/>
    <w:p w:rsidR="00042D3D" w:rsidRDefault="00653B79">
      <w:pPr>
        <w:rPr>
          <w:sz w:val="24"/>
          <w:szCs w:val="24"/>
        </w:rPr>
      </w:pPr>
      <w:r>
        <w:t>Proszę ze strony 188 i 189 wykonać sobie test „Przed klasówką” .</w:t>
      </w:r>
      <w:r w:rsidR="009A6278">
        <w:t xml:space="preserve"> Następnie w ćwiczeniach wykonać </w:t>
      </w:r>
      <w:proofErr w:type="spellStart"/>
      <w:r w:rsidR="009A6278" w:rsidRPr="009A6278">
        <w:rPr>
          <w:b/>
          <w:sz w:val="24"/>
          <w:szCs w:val="24"/>
        </w:rPr>
        <w:t>str</w:t>
      </w:r>
      <w:proofErr w:type="spellEnd"/>
      <w:r w:rsidR="009A6278" w:rsidRPr="009A6278">
        <w:rPr>
          <w:b/>
          <w:sz w:val="24"/>
          <w:szCs w:val="24"/>
        </w:rPr>
        <w:t xml:space="preserve"> 77 </w:t>
      </w:r>
      <w:proofErr w:type="spellStart"/>
      <w:r w:rsidR="009A6278" w:rsidRPr="009A6278">
        <w:rPr>
          <w:b/>
          <w:sz w:val="24"/>
          <w:szCs w:val="24"/>
        </w:rPr>
        <w:t>ćw</w:t>
      </w:r>
      <w:proofErr w:type="spellEnd"/>
      <w:r w:rsidR="009A6278" w:rsidRPr="009A6278">
        <w:rPr>
          <w:b/>
          <w:sz w:val="24"/>
          <w:szCs w:val="24"/>
        </w:rPr>
        <w:t xml:space="preserve"> 1 oraz </w:t>
      </w:r>
      <w:proofErr w:type="spellStart"/>
      <w:r w:rsidR="009A6278" w:rsidRPr="009A6278">
        <w:rPr>
          <w:b/>
          <w:sz w:val="24"/>
          <w:szCs w:val="24"/>
        </w:rPr>
        <w:t>str</w:t>
      </w:r>
      <w:proofErr w:type="spellEnd"/>
      <w:r w:rsidR="009A6278" w:rsidRPr="009A6278">
        <w:rPr>
          <w:b/>
          <w:sz w:val="24"/>
          <w:szCs w:val="24"/>
        </w:rPr>
        <w:t xml:space="preserve"> 78 </w:t>
      </w:r>
      <w:proofErr w:type="spellStart"/>
      <w:r w:rsidR="009A6278" w:rsidRPr="009A6278">
        <w:rPr>
          <w:b/>
          <w:sz w:val="24"/>
          <w:szCs w:val="24"/>
        </w:rPr>
        <w:t>ćw</w:t>
      </w:r>
      <w:proofErr w:type="spellEnd"/>
      <w:r w:rsidR="009A6278" w:rsidRPr="009A6278">
        <w:rPr>
          <w:b/>
          <w:sz w:val="24"/>
          <w:szCs w:val="24"/>
        </w:rPr>
        <w:t xml:space="preserve"> 2,3,4,5 i zdjęcia str. 77 i 78 wysłać do mnie do wtorku do godz. 15 tej. Zadania te będę oceniał.</w:t>
      </w:r>
      <w:r w:rsidRPr="009A6278">
        <w:rPr>
          <w:b/>
          <w:sz w:val="24"/>
          <w:szCs w:val="24"/>
        </w:rPr>
        <w:t xml:space="preserve"> </w:t>
      </w:r>
      <w:r w:rsidR="009A6278">
        <w:rPr>
          <w:b/>
          <w:sz w:val="24"/>
          <w:szCs w:val="24"/>
        </w:rPr>
        <w:t>Informacje o ocenach prześlę Wam na wasze maile.</w:t>
      </w:r>
    </w:p>
    <w:p w:rsidR="009A6278" w:rsidRDefault="009A6278">
      <w:pPr>
        <w:rPr>
          <w:sz w:val="24"/>
          <w:szCs w:val="24"/>
        </w:rPr>
      </w:pPr>
      <w:r>
        <w:rPr>
          <w:sz w:val="24"/>
          <w:szCs w:val="24"/>
        </w:rPr>
        <w:t>Po świętach również drogą mailową będziemy pisać sprawdzian z graniastosłupów i ostrosłupów ale o tym napiszę przy innej okazji</w:t>
      </w:r>
    </w:p>
    <w:p w:rsidR="009A6278" w:rsidRDefault="009A6278">
      <w:pPr>
        <w:rPr>
          <w:sz w:val="24"/>
          <w:szCs w:val="24"/>
        </w:rPr>
      </w:pPr>
    </w:p>
    <w:p w:rsidR="009A6278" w:rsidRDefault="009A6278">
      <w:pPr>
        <w:rPr>
          <w:sz w:val="24"/>
          <w:szCs w:val="24"/>
        </w:rPr>
      </w:pPr>
      <w:r>
        <w:rPr>
          <w:sz w:val="24"/>
          <w:szCs w:val="24"/>
        </w:rPr>
        <w:t>I kolejna lekcja:</w:t>
      </w:r>
    </w:p>
    <w:p w:rsidR="009A6278" w:rsidRPr="007C47AA" w:rsidRDefault="009A6278">
      <w:pPr>
        <w:rPr>
          <w:b/>
          <w:sz w:val="24"/>
          <w:szCs w:val="24"/>
        </w:rPr>
      </w:pPr>
      <w:r w:rsidRPr="007C47AA">
        <w:rPr>
          <w:b/>
          <w:sz w:val="24"/>
          <w:szCs w:val="24"/>
        </w:rPr>
        <w:t xml:space="preserve">Temat: Przydatne wzory – powtórzenie </w:t>
      </w:r>
    </w:p>
    <w:p w:rsidR="009A6278" w:rsidRDefault="009A6278">
      <w:pPr>
        <w:rPr>
          <w:sz w:val="24"/>
          <w:szCs w:val="24"/>
        </w:rPr>
      </w:pPr>
      <w:r>
        <w:rPr>
          <w:sz w:val="24"/>
          <w:szCs w:val="24"/>
        </w:rPr>
        <w:t>Chciałbym abyśmy przypomnieli i zapisali sobie wzory które mogą okazać się przydatne na egzaminie ósmoklasisty</w:t>
      </w:r>
    </w:p>
    <w:p w:rsidR="009A6278" w:rsidRDefault="009A627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E461E">
        <w:rPr>
          <w:sz w:val="24"/>
          <w:szCs w:val="24"/>
        </w:rPr>
        <w:t>Pole i obwód prostokąta</w:t>
      </w:r>
    </w:p>
    <w:p w:rsidR="00BE461E" w:rsidRDefault="00BE461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75806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1E" w:rsidRDefault="00BE46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Trójkąt</w:t>
      </w:r>
    </w:p>
    <w:p w:rsidR="00BE461E" w:rsidRDefault="00CC125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75806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1E" w:rsidRDefault="00CC125F">
      <w:pPr>
        <w:rPr>
          <w:sz w:val="24"/>
          <w:szCs w:val="24"/>
        </w:rPr>
      </w:pPr>
      <w:r>
        <w:rPr>
          <w:sz w:val="24"/>
          <w:szCs w:val="24"/>
        </w:rPr>
        <w:t>3. Równoległobok</w:t>
      </w:r>
    </w:p>
    <w:p w:rsidR="00CC125F" w:rsidRDefault="00CC125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75806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5F" w:rsidRDefault="00CC125F" w:rsidP="00CC125F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4. Trapez</w:t>
      </w:r>
    </w:p>
    <w:p w:rsidR="00CC125F" w:rsidRDefault="00CC125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4" cy="20097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5F" w:rsidRDefault="000B1B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Twierdzenie o sumie kątów wewnętrznych trójkąta</w:t>
      </w:r>
    </w:p>
    <w:p w:rsidR="000B1B3A" w:rsidRDefault="000B1B3A">
      <w:pPr>
        <w:rPr>
          <w:sz w:val="24"/>
          <w:szCs w:val="24"/>
        </w:rPr>
      </w:pPr>
      <w:r>
        <w:rPr>
          <w:sz w:val="24"/>
          <w:szCs w:val="24"/>
        </w:rPr>
        <w:t>W trójkącie suma kątów wewnętrznych wynosi 180 stopni</w:t>
      </w:r>
    </w:p>
    <w:p w:rsidR="000B1B3A" w:rsidRDefault="000B1B3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758061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3A" w:rsidRDefault="000B1B3A">
      <w:pPr>
        <w:rPr>
          <w:sz w:val="24"/>
          <w:szCs w:val="24"/>
        </w:rPr>
      </w:pPr>
    </w:p>
    <w:p w:rsidR="000B1B3A" w:rsidRDefault="00824D91">
      <w:pPr>
        <w:rPr>
          <w:sz w:val="24"/>
          <w:szCs w:val="24"/>
        </w:rPr>
      </w:pPr>
      <w:r>
        <w:rPr>
          <w:sz w:val="24"/>
          <w:szCs w:val="24"/>
        </w:rPr>
        <w:t>6. Graniastosłup</w:t>
      </w:r>
    </w:p>
    <w:p w:rsidR="000B7897" w:rsidRDefault="000B7897">
      <w:pPr>
        <w:rPr>
          <w:sz w:val="24"/>
          <w:szCs w:val="24"/>
        </w:rPr>
      </w:pPr>
      <w:r w:rsidRPr="000B7897">
        <w:rPr>
          <w:b/>
          <w:sz w:val="24"/>
          <w:szCs w:val="24"/>
        </w:rPr>
        <w:t>Objętość prostopadłościanu:</w:t>
      </w:r>
      <w:r>
        <w:rPr>
          <w:sz w:val="24"/>
          <w:szCs w:val="24"/>
        </w:rPr>
        <w:t xml:space="preserve"> V= długość * szerokość * wysokość</w:t>
      </w:r>
    </w:p>
    <w:p w:rsidR="00824D91" w:rsidRPr="000B7897" w:rsidRDefault="00824D91">
      <w:pPr>
        <w:rPr>
          <w:b/>
          <w:sz w:val="24"/>
          <w:szCs w:val="24"/>
        </w:rPr>
      </w:pPr>
      <w:r w:rsidRPr="000B7897">
        <w:rPr>
          <w:b/>
          <w:sz w:val="24"/>
          <w:szCs w:val="24"/>
        </w:rPr>
        <w:t xml:space="preserve">Pole </w:t>
      </w:r>
      <w:proofErr w:type="spellStart"/>
      <w:r w:rsidRPr="000B7897">
        <w:rPr>
          <w:b/>
          <w:sz w:val="24"/>
          <w:szCs w:val="24"/>
        </w:rPr>
        <w:t>pow</w:t>
      </w:r>
      <w:proofErr w:type="spellEnd"/>
      <w:r w:rsidRPr="000B7897">
        <w:rPr>
          <w:b/>
          <w:sz w:val="24"/>
          <w:szCs w:val="24"/>
        </w:rPr>
        <w:t xml:space="preserve"> całkowitej: </w:t>
      </w:r>
    </w:p>
    <w:p w:rsidR="00824D91" w:rsidRDefault="00824D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Ppc</w:t>
      </w:r>
      <w:proofErr w:type="spellEnd"/>
      <w:r>
        <w:rPr>
          <w:sz w:val="24"/>
          <w:szCs w:val="24"/>
        </w:rPr>
        <w:t>= suma pól wszystkich ścian</w:t>
      </w:r>
    </w:p>
    <w:p w:rsidR="00824D91" w:rsidRPr="000B7897" w:rsidRDefault="00824D91">
      <w:pPr>
        <w:rPr>
          <w:b/>
          <w:sz w:val="24"/>
          <w:szCs w:val="24"/>
        </w:rPr>
      </w:pPr>
      <w:r w:rsidRPr="000B7897">
        <w:rPr>
          <w:b/>
          <w:sz w:val="24"/>
          <w:szCs w:val="24"/>
        </w:rPr>
        <w:t>Objętość:</w:t>
      </w:r>
    </w:p>
    <w:p w:rsidR="00824D91" w:rsidRDefault="00824D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V = </w:t>
      </w:r>
      <w:proofErr w:type="spellStart"/>
      <w:r>
        <w:rPr>
          <w:sz w:val="24"/>
          <w:szCs w:val="24"/>
        </w:rPr>
        <w:t>Pp</w:t>
      </w:r>
      <w:proofErr w:type="spellEnd"/>
      <w:r>
        <w:rPr>
          <w:sz w:val="24"/>
          <w:szCs w:val="24"/>
        </w:rPr>
        <w:t xml:space="preserve"> * H</w:t>
      </w:r>
    </w:p>
    <w:p w:rsidR="00824D91" w:rsidRDefault="000B7897">
      <w:pPr>
        <w:rPr>
          <w:sz w:val="24"/>
          <w:szCs w:val="24"/>
        </w:rPr>
      </w:pPr>
      <w:r w:rsidRPr="000B7897">
        <w:rPr>
          <w:b/>
          <w:sz w:val="24"/>
          <w:szCs w:val="24"/>
        </w:rPr>
        <w:t>Objętość sześcianu</w:t>
      </w:r>
      <w:r>
        <w:rPr>
          <w:sz w:val="24"/>
          <w:szCs w:val="24"/>
        </w:rPr>
        <w:t xml:space="preserve">:  </w:t>
      </w:r>
      <m:oMath>
        <m:r>
          <w:rPr>
            <w:rFonts w:ascii="Cambria Math" w:hAnsi="Cambria Math"/>
            <w:sz w:val="24"/>
            <w:szCs w:val="24"/>
          </w:rPr>
          <m:t>V=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     </w:t>
      </w:r>
      <w:r w:rsidRPr="000B7897">
        <w:rPr>
          <w:rFonts w:eastAsiaTheme="minorEastAsia"/>
          <w:b/>
          <w:sz w:val="24"/>
          <w:szCs w:val="24"/>
        </w:rPr>
        <w:t>Pole sześcianu</w:t>
      </w:r>
      <w:r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Ppc=6*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824D91" w:rsidRDefault="00824D91">
      <w:pPr>
        <w:rPr>
          <w:sz w:val="24"/>
          <w:szCs w:val="24"/>
        </w:rPr>
      </w:pPr>
      <w:r>
        <w:rPr>
          <w:sz w:val="24"/>
          <w:szCs w:val="24"/>
        </w:rPr>
        <w:t>7. Ostrosłup</w:t>
      </w:r>
    </w:p>
    <w:p w:rsidR="00824D91" w:rsidRDefault="00824D91">
      <w:pPr>
        <w:rPr>
          <w:rFonts w:eastAsiaTheme="minorEastAsia"/>
          <w:sz w:val="24"/>
          <w:szCs w:val="24"/>
        </w:rPr>
      </w:pPr>
      <w:r w:rsidRPr="000B7897">
        <w:rPr>
          <w:b/>
          <w:sz w:val="24"/>
          <w:szCs w:val="24"/>
        </w:rPr>
        <w:t>Objętość:</w:t>
      </w:r>
      <w:r>
        <w:rPr>
          <w:sz w:val="24"/>
          <w:szCs w:val="24"/>
        </w:rPr>
        <w:t xml:space="preserve">  </w:t>
      </w:r>
      <w:r w:rsidR="000B7897">
        <w:rPr>
          <w:sz w:val="24"/>
          <w:szCs w:val="24"/>
        </w:rPr>
        <w:t xml:space="preserve">wzór  ogólny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Pp*H</m:t>
        </m:r>
      </m:oMath>
    </w:p>
    <w:p w:rsidR="000B7897" w:rsidRPr="000B7897" w:rsidRDefault="000B7897">
      <w:pPr>
        <w:rPr>
          <w:rFonts w:eastAsiaTheme="minorEastAsia"/>
          <w:b/>
          <w:sz w:val="24"/>
          <w:szCs w:val="24"/>
        </w:rPr>
      </w:pPr>
      <w:r w:rsidRPr="000B7897">
        <w:rPr>
          <w:rFonts w:eastAsiaTheme="minorEastAsia"/>
          <w:b/>
          <w:sz w:val="24"/>
          <w:szCs w:val="24"/>
        </w:rPr>
        <w:t xml:space="preserve">Pole powierzchni całkowitej czworościanu foremnego: </w:t>
      </w:r>
    </w:p>
    <w:p w:rsidR="000B7897" w:rsidRDefault="000B789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Ppc=4*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0B7897" w:rsidRPr="007C47AA" w:rsidRDefault="000B7897">
      <w:pPr>
        <w:rPr>
          <w:rFonts w:eastAsiaTheme="minorEastAsia"/>
          <w:b/>
          <w:sz w:val="24"/>
          <w:szCs w:val="24"/>
        </w:rPr>
      </w:pPr>
      <w:r w:rsidRPr="007C47AA">
        <w:rPr>
          <w:rFonts w:eastAsiaTheme="minorEastAsia"/>
          <w:b/>
          <w:sz w:val="24"/>
          <w:szCs w:val="24"/>
        </w:rPr>
        <w:t>Objętość czworościanu foremnego:</w:t>
      </w:r>
    </w:p>
    <w:p w:rsidR="000B7897" w:rsidRDefault="000B7897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*H</m:t>
          </m:r>
        </m:oMath>
      </m:oMathPara>
    </w:p>
    <w:p w:rsidR="000B7897" w:rsidRDefault="007C47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Polecam również </w:t>
      </w:r>
      <w:hyperlink r:id="rId9" w:history="1">
        <w:r w:rsidRPr="00962B13">
          <w:rPr>
            <w:rStyle w:val="Hipercze"/>
            <w:sz w:val="24"/>
            <w:szCs w:val="24"/>
          </w:rPr>
          <w:t>http://www.oke.krakow.pl/inf/article.php?story=20200316100021274</w:t>
        </w:r>
      </w:hyperlink>
      <w:r>
        <w:rPr>
          <w:sz w:val="24"/>
          <w:szCs w:val="24"/>
        </w:rPr>
        <w:t xml:space="preserve"> pod tym adresem jest seria zadań i rozwiązań zadań przygotowawczych do egzaminu nie tylko z matematyki ale również z j. polskiego i j. angielskiego</w:t>
      </w:r>
    </w:p>
    <w:p w:rsidR="00C57321" w:rsidRPr="009A6278" w:rsidRDefault="00C57321">
      <w:pPr>
        <w:rPr>
          <w:sz w:val="24"/>
          <w:szCs w:val="24"/>
        </w:rPr>
      </w:pPr>
      <w:r>
        <w:rPr>
          <w:sz w:val="24"/>
          <w:szCs w:val="24"/>
        </w:rPr>
        <w:t xml:space="preserve">Na koniec życzę Wszystkim Wam i Waszym rodzicom Zdrowych i Spokojnych Świąt Wielkanocnych i do mam nadzieję rychłego </w:t>
      </w:r>
      <w:proofErr w:type="spellStart"/>
      <w:r>
        <w:rPr>
          <w:sz w:val="24"/>
          <w:szCs w:val="24"/>
        </w:rPr>
        <w:t>zabaczenia</w:t>
      </w:r>
      <w:proofErr w:type="spellEnd"/>
      <w:r>
        <w:rPr>
          <w:sz w:val="24"/>
          <w:szCs w:val="24"/>
        </w:rPr>
        <w:t>. Pozdrawiam G. Kuc</w:t>
      </w:r>
    </w:p>
    <w:sectPr w:rsidR="00C57321" w:rsidRPr="009A6278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B79"/>
    <w:rsid w:val="00042D3D"/>
    <w:rsid w:val="000B1B3A"/>
    <w:rsid w:val="000B7897"/>
    <w:rsid w:val="004567B4"/>
    <w:rsid w:val="00653B79"/>
    <w:rsid w:val="007C47AA"/>
    <w:rsid w:val="00824D91"/>
    <w:rsid w:val="009A6278"/>
    <w:rsid w:val="00BE461E"/>
    <w:rsid w:val="00C57321"/>
    <w:rsid w:val="00CC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1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24D9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C4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ke.krakow.pl/inf/article.php?story=202003161000212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2020-04-05T11:26:00Z</dcterms:created>
  <dcterms:modified xsi:type="dcterms:W3CDTF">2020-04-05T14:24:00Z</dcterms:modified>
</cp:coreProperties>
</file>