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DA" w:rsidRDefault="00C46FDA" w:rsidP="00C46FDA">
      <w:pPr>
        <w:spacing w:after="0"/>
        <w:rPr>
          <w:b/>
          <w:bCs/>
        </w:rPr>
      </w:pPr>
      <w:r>
        <w:rPr>
          <w:b/>
          <w:bCs/>
        </w:rPr>
        <w:t xml:space="preserve"> Ciekawostki</w:t>
      </w:r>
      <w:r w:rsidRPr="00C46FDA">
        <w:rPr>
          <w:b/>
          <w:bCs/>
        </w:rPr>
        <w:t xml:space="preserve"> na temat zwyczajów i tradycji wielkanocnych.</w:t>
      </w:r>
    </w:p>
    <w:p w:rsidR="00C46FDA" w:rsidRPr="00C46FDA" w:rsidRDefault="00C46FDA" w:rsidP="00C46FDA">
      <w:pPr>
        <w:spacing w:after="0"/>
        <w:rPr>
          <w:b/>
          <w:bCs/>
        </w:rPr>
      </w:pPr>
    </w:p>
    <w:p w:rsidR="00C46FDA" w:rsidRPr="00C46FDA" w:rsidRDefault="00C46FDA" w:rsidP="00C46FDA">
      <w:pPr>
        <w:spacing w:after="0"/>
        <w:rPr>
          <w:bCs/>
        </w:rPr>
      </w:pPr>
      <w:r w:rsidRPr="00C46FDA">
        <w:rPr>
          <w:b/>
          <w:bCs/>
        </w:rPr>
        <w:t xml:space="preserve">Jajko </w:t>
      </w:r>
      <w:r w:rsidRPr="00C46FDA">
        <w:rPr>
          <w:bCs/>
        </w:rPr>
        <w:t>to znak wszelkiego początku narodzin i zmartwychwstania. Dzielimy się nim przed</w:t>
      </w:r>
    </w:p>
    <w:p w:rsidR="00C46FDA" w:rsidRPr="00C46FDA" w:rsidRDefault="00C46FDA" w:rsidP="00C46FDA">
      <w:pPr>
        <w:spacing w:after="0"/>
        <w:rPr>
          <w:bCs/>
        </w:rPr>
      </w:pPr>
      <w:r w:rsidRPr="00C46FDA">
        <w:rPr>
          <w:bCs/>
        </w:rPr>
        <w:t>rozpoczęciem śniadania, życząc sobie pomyślności, zdrowia i błogosławieństwa Bożego.</w:t>
      </w:r>
    </w:p>
    <w:p w:rsidR="00C46FDA" w:rsidRPr="00C46FDA" w:rsidRDefault="00C46FDA" w:rsidP="00C46FDA">
      <w:pPr>
        <w:spacing w:after="0"/>
        <w:rPr>
          <w:bCs/>
        </w:rPr>
      </w:pPr>
      <w:r w:rsidRPr="00C46FDA">
        <w:rPr>
          <w:bCs/>
        </w:rPr>
        <w:t>W ludowych wierzeniach jajko było lekarstwem na choroby, chroniło przed pożarem, zapewniało</w:t>
      </w:r>
    </w:p>
    <w:p w:rsidR="00C46FDA" w:rsidRPr="00C46FDA" w:rsidRDefault="00C46FDA" w:rsidP="00C46FDA">
      <w:pPr>
        <w:spacing w:after="0"/>
        <w:rPr>
          <w:bCs/>
        </w:rPr>
      </w:pPr>
      <w:r w:rsidRPr="00C46FDA">
        <w:rPr>
          <w:bCs/>
        </w:rPr>
        <w:t>urodzaj w polu i w ogrodzie, a nawet powodzenie w miłości. Z jajka wykluwa się</w:t>
      </w:r>
    </w:p>
    <w:p w:rsidR="00C46FDA" w:rsidRPr="00C46FDA" w:rsidRDefault="00C46FDA" w:rsidP="00C46FDA">
      <w:pPr>
        <w:spacing w:after="0"/>
        <w:rPr>
          <w:bCs/>
        </w:rPr>
      </w:pPr>
      <w:r w:rsidRPr="00C46FDA">
        <w:rPr>
          <w:bCs/>
        </w:rPr>
        <w:t>kurczątko, które jest symbolem nowego życia.</w:t>
      </w:r>
    </w:p>
    <w:p w:rsidR="00C46FDA" w:rsidRDefault="00C46FDA" w:rsidP="00C46FDA">
      <w:pPr>
        <w:spacing w:after="0"/>
        <w:rPr>
          <w:bCs/>
        </w:rPr>
      </w:pPr>
      <w:r w:rsidRPr="00C46FDA">
        <w:rPr>
          <w:bCs/>
        </w:rPr>
        <w:t>Pisanki dawano w podarunku, jako dowód życzliwości i sympatii.</w:t>
      </w:r>
    </w:p>
    <w:p w:rsidR="00C46FDA" w:rsidRPr="00C46FDA" w:rsidRDefault="00C46FDA" w:rsidP="00C46FDA">
      <w:pPr>
        <w:spacing w:after="0"/>
        <w:rPr>
          <w:bCs/>
        </w:rPr>
      </w:pPr>
    </w:p>
    <w:p w:rsidR="00C46FDA" w:rsidRPr="00C46FDA" w:rsidRDefault="00C46FDA" w:rsidP="00C46FDA">
      <w:pPr>
        <w:spacing w:after="0"/>
      </w:pPr>
      <w:r w:rsidRPr="00C46FDA">
        <w:rPr>
          <w:b/>
          <w:bCs/>
        </w:rPr>
        <w:t xml:space="preserve">Chleb </w:t>
      </w:r>
      <w:r w:rsidRPr="00C46FDA">
        <w:t>jest podstawowym pokarmem człowieka. Dzielenie się z nim i wspólne spożywanie</w:t>
      </w:r>
    </w:p>
    <w:p w:rsidR="00C46FDA" w:rsidRDefault="00C46FDA" w:rsidP="00C46FDA">
      <w:pPr>
        <w:spacing w:after="0"/>
      </w:pPr>
      <w:r w:rsidRPr="00C46FDA">
        <w:t>jest od najdawniejszych czasów znakiem przyjaźni, życzliwości i poczucia wspólnoty.</w:t>
      </w:r>
    </w:p>
    <w:p w:rsidR="00C46FDA" w:rsidRPr="00C46FDA" w:rsidRDefault="00C46FDA" w:rsidP="00C46FDA">
      <w:pPr>
        <w:spacing w:after="0"/>
      </w:pPr>
    </w:p>
    <w:p w:rsidR="00C46FDA" w:rsidRPr="00C46FDA" w:rsidRDefault="00C46FDA" w:rsidP="00C46FDA">
      <w:pPr>
        <w:spacing w:after="0"/>
      </w:pPr>
      <w:r w:rsidRPr="00C46FDA">
        <w:rPr>
          <w:b/>
          <w:bCs/>
        </w:rPr>
        <w:t xml:space="preserve">Palemka </w:t>
      </w:r>
      <w:r w:rsidRPr="00C46FDA">
        <w:t>miała chronić ludzi, zwierzęta, domy przed ogniem, czarami i złem tego świata.</w:t>
      </w:r>
    </w:p>
    <w:p w:rsidR="00C46FDA" w:rsidRDefault="00C46FDA" w:rsidP="00C46FDA">
      <w:pPr>
        <w:spacing w:after="0"/>
      </w:pPr>
      <w:r w:rsidRPr="00C46FDA">
        <w:t>Niezwykłą moc daje jej gałązka wierzby – drzewa najwcześniej okrywającego się zielenią.</w:t>
      </w:r>
    </w:p>
    <w:p w:rsidR="00C46FDA" w:rsidRPr="00C46FDA" w:rsidRDefault="00C46FDA" w:rsidP="00C46FDA">
      <w:pPr>
        <w:spacing w:after="0"/>
      </w:pPr>
    </w:p>
    <w:p w:rsidR="00C46FDA" w:rsidRPr="00C46FDA" w:rsidRDefault="00C46FDA" w:rsidP="00C46FDA">
      <w:pPr>
        <w:spacing w:after="0"/>
      </w:pPr>
      <w:r w:rsidRPr="00C46FDA">
        <w:rPr>
          <w:b/>
          <w:bCs/>
        </w:rPr>
        <w:t xml:space="preserve">Mazurki </w:t>
      </w:r>
      <w:r w:rsidRPr="00C46FDA">
        <w:t>przywędrowały do nas z kuchni tureckiej. Kunsztownie lukrowane i dekorowane</w:t>
      </w:r>
    </w:p>
    <w:p w:rsidR="00C46FDA" w:rsidRDefault="00C46FDA" w:rsidP="00C46FDA">
      <w:pPr>
        <w:spacing w:after="0"/>
      </w:pPr>
      <w:r w:rsidRPr="00C46FDA">
        <w:t>bakaliami, przypominają wyglądem maleńkie tureckie dywaniki.</w:t>
      </w:r>
    </w:p>
    <w:p w:rsidR="00C46FDA" w:rsidRPr="00C46FDA" w:rsidRDefault="00C46FDA" w:rsidP="00C46FDA">
      <w:pPr>
        <w:spacing w:after="0"/>
      </w:pPr>
    </w:p>
    <w:p w:rsidR="00C46FDA" w:rsidRPr="00C46FDA" w:rsidRDefault="00C46FDA" w:rsidP="00C46FDA">
      <w:pPr>
        <w:spacing w:after="0"/>
      </w:pPr>
      <w:r w:rsidRPr="00C46FDA">
        <w:rPr>
          <w:b/>
          <w:bCs/>
        </w:rPr>
        <w:t>Chrzan</w:t>
      </w:r>
      <w:r w:rsidRPr="00C46FDA">
        <w:t xml:space="preserve">, a także </w:t>
      </w:r>
      <w:r w:rsidRPr="00C46FDA">
        <w:rPr>
          <w:b/>
          <w:bCs/>
        </w:rPr>
        <w:t xml:space="preserve">przyprawy </w:t>
      </w:r>
      <w:r w:rsidRPr="00C46FDA">
        <w:t>– pieprz i sól, święci się, aby pamiętać o gorzkiej Męce Chrystusa.</w:t>
      </w:r>
    </w:p>
    <w:p w:rsidR="00C46FDA" w:rsidRPr="00C46FDA" w:rsidRDefault="00C46FDA" w:rsidP="00C46FDA">
      <w:pPr>
        <w:spacing w:after="0"/>
      </w:pPr>
      <w:r w:rsidRPr="00C46FDA">
        <w:t>Dawniej śniadanie wielkanocne rozpoczynało się od zjedzenia całego korzenia chrzanu,</w:t>
      </w:r>
    </w:p>
    <w:p w:rsidR="00C46FDA" w:rsidRDefault="00C46FDA" w:rsidP="00C46FDA">
      <w:pPr>
        <w:spacing w:after="0"/>
      </w:pPr>
      <w:r w:rsidRPr="00C46FDA">
        <w:t>żeby ustrzec się od bólu zębów i brzucha.</w:t>
      </w:r>
    </w:p>
    <w:p w:rsidR="00C46FDA" w:rsidRPr="00C46FDA" w:rsidRDefault="00C46FDA" w:rsidP="00C46FDA">
      <w:pPr>
        <w:spacing w:after="0"/>
      </w:pPr>
    </w:p>
    <w:p w:rsidR="00C46FDA" w:rsidRPr="00C46FDA" w:rsidRDefault="00C46FDA" w:rsidP="00C46FDA">
      <w:pPr>
        <w:spacing w:after="0"/>
      </w:pPr>
      <w:r w:rsidRPr="00C46FDA">
        <w:rPr>
          <w:b/>
          <w:bCs/>
        </w:rPr>
        <w:t xml:space="preserve">Baranek </w:t>
      </w:r>
      <w:r w:rsidRPr="00C46FDA">
        <w:t>z czerwoną chorągiewką ze złotym krzyżykiem symbolizuje Chrystusa Odkupiciela.</w:t>
      </w:r>
    </w:p>
    <w:p w:rsidR="00C46FDA" w:rsidRPr="00C46FDA" w:rsidRDefault="00C46FDA" w:rsidP="00C46FDA">
      <w:pPr>
        <w:spacing w:after="0"/>
      </w:pPr>
      <w:r w:rsidRPr="00C46FDA">
        <w:t>Stawiano go pośrodku stołu, żeby podczas wielkanocnych biesiad i uciech wierni nie</w:t>
      </w:r>
    </w:p>
    <w:p w:rsidR="00C46FDA" w:rsidRDefault="00C46FDA" w:rsidP="00C46FDA">
      <w:pPr>
        <w:spacing w:after="0"/>
      </w:pPr>
      <w:r w:rsidRPr="00C46FDA">
        <w:t>zapominali o religijnym charakterze świąt.</w:t>
      </w:r>
    </w:p>
    <w:p w:rsidR="00C46FDA" w:rsidRPr="00C46FDA" w:rsidRDefault="00C46FDA" w:rsidP="00C46FDA">
      <w:pPr>
        <w:spacing w:after="0"/>
      </w:pPr>
    </w:p>
    <w:p w:rsidR="00C46FDA" w:rsidRPr="00C46FDA" w:rsidRDefault="00C46FDA" w:rsidP="00C46FDA">
      <w:pPr>
        <w:spacing w:after="0"/>
      </w:pPr>
      <w:r w:rsidRPr="00C46FDA">
        <w:t xml:space="preserve">Kiedy gospodynie wypiekały </w:t>
      </w:r>
      <w:r w:rsidRPr="00C46FDA">
        <w:rPr>
          <w:b/>
          <w:bCs/>
        </w:rPr>
        <w:t>baby drożdżowe</w:t>
      </w:r>
      <w:r w:rsidRPr="00C46FDA">
        <w:t>, kuchnia musiała być zamknięta na klucz. Ktoś</w:t>
      </w:r>
    </w:p>
    <w:p w:rsidR="00C46FDA" w:rsidRPr="00C46FDA" w:rsidRDefault="00C46FDA" w:rsidP="00C46FDA">
      <w:pPr>
        <w:spacing w:after="0"/>
      </w:pPr>
      <w:r w:rsidRPr="00C46FDA">
        <w:t>obcy bowiem mógłby zaszkodzić rosnącemu ciastu głośną rozmową albo złym wzrokiem. Wyjętą</w:t>
      </w:r>
    </w:p>
    <w:p w:rsidR="00C46FDA" w:rsidRDefault="00C46FDA" w:rsidP="00C46FDA">
      <w:pPr>
        <w:spacing w:after="0"/>
      </w:pPr>
      <w:r w:rsidRPr="00C46FDA">
        <w:t>z pieca babę kładziono na poduszki i do chwili ostygnięcia przemawiano do niej szeptem.</w:t>
      </w:r>
    </w:p>
    <w:p w:rsidR="00C46FDA" w:rsidRPr="00C46FDA" w:rsidRDefault="00C46FDA" w:rsidP="00C46FDA">
      <w:pPr>
        <w:spacing w:after="0"/>
      </w:pPr>
      <w:bookmarkStart w:id="0" w:name="_GoBack"/>
      <w:bookmarkEnd w:id="0"/>
    </w:p>
    <w:p w:rsidR="00C46FDA" w:rsidRPr="00C46FDA" w:rsidRDefault="00C46FDA" w:rsidP="00C46FDA">
      <w:pPr>
        <w:spacing w:after="0"/>
      </w:pPr>
      <w:r w:rsidRPr="00C46FDA">
        <w:rPr>
          <w:b/>
          <w:bCs/>
        </w:rPr>
        <w:t xml:space="preserve">Zajączek </w:t>
      </w:r>
      <w:r w:rsidRPr="00C46FDA">
        <w:t>obwieszcza wiosenną odnowę. Kiedyś jego wizerunek kojarzono z grzesznikami,</w:t>
      </w:r>
    </w:p>
    <w:p w:rsidR="00A32A2B" w:rsidRDefault="00C46FDA" w:rsidP="00C46FDA">
      <w:pPr>
        <w:spacing w:after="0"/>
      </w:pPr>
      <w:r w:rsidRPr="00C46FDA">
        <w:t>którzy odbyli oczyszczającą pokutę. Potem zaczął obdarowywać dzieci łakociami i prezentami.</w:t>
      </w:r>
    </w:p>
    <w:sectPr w:rsidR="00A3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DA"/>
    <w:rsid w:val="00A32A2B"/>
    <w:rsid w:val="00C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2020-04-05T06:22:00Z</dcterms:created>
  <dcterms:modified xsi:type="dcterms:W3CDTF">2020-04-05T07:00:00Z</dcterms:modified>
</cp:coreProperties>
</file>